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D371B7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</w:t>
      </w:r>
      <w:r w:rsidR="00F56E79">
        <w:rPr>
          <w:rFonts w:ascii="Times New Roman" w:hAnsi="Times New Roman"/>
          <w:b/>
        </w:rPr>
        <w:t>06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320DF1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t de hotărâre privind aprobare PUZ construire </w:t>
          </w:r>
          <w:r w:rsidR="00F56E79">
            <w:rPr>
              <w:rFonts w:ascii="Times New Roman" w:hAnsi="Times New Roman"/>
              <w:b/>
              <w:noProof/>
              <w:color w:val="000000"/>
              <w:szCs w:val="24"/>
            </w:rPr>
            <w:t>spălătorie și service auto, în Dej, str. Bistriței, nr. 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A5D4" w14:textId="77777777" w:rsidR="007162F6" w:rsidRDefault="007162F6">
      <w:r>
        <w:separator/>
      </w:r>
    </w:p>
  </w:endnote>
  <w:endnote w:type="continuationSeparator" w:id="0">
    <w:p w14:paraId="28A5B364" w14:textId="77777777" w:rsidR="007162F6" w:rsidRDefault="007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CEE6D" w14:textId="77777777" w:rsidR="007162F6" w:rsidRDefault="007162F6">
      <w:r>
        <w:separator/>
      </w:r>
    </w:p>
  </w:footnote>
  <w:footnote w:type="continuationSeparator" w:id="0">
    <w:p w14:paraId="6C8D1638" w14:textId="77777777" w:rsidR="007162F6" w:rsidRDefault="0071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A312B"/>
    <w:rsid w:val="006B1270"/>
    <w:rsid w:val="007136ED"/>
    <w:rsid w:val="007162F6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55F83"/>
    <w:rsid w:val="00F56E79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7B7BF7"/>
    <w:rsid w:val="00B15127"/>
    <w:rsid w:val="00C32348"/>
    <w:rsid w:val="00DE5D6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PUZ construire spălătorie și service auto, în Dej, str. Bistriței, nr. 16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1046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2018-09-25T11:48:00Z</dcterms:created>
  <dcterms:modified xsi:type="dcterms:W3CDTF">2018-09-25T11:48:00Z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